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Name: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Tutor:</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Course: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Date:</w:t>
      </w:r>
    </w:p>
    <w:p w:rsidR="009C2751" w:rsidRPr="009C2751" w:rsidRDefault="009C2751" w:rsidP="009C2751">
      <w:pPr>
        <w:spacing w:line="480" w:lineRule="auto"/>
        <w:jc w:val="center"/>
        <w:rPr>
          <w:rFonts w:eastAsia="CharisSIL"/>
          <w:b w:val="0"/>
          <w:color w:val="auto"/>
          <w:kern w:val="0"/>
          <w:u w:val="single"/>
          <w:lang w:val="en"/>
        </w:rPr>
      </w:pPr>
      <w:r w:rsidRPr="009C2751">
        <w:rPr>
          <w:rFonts w:eastAsia="CharisSIL"/>
          <w:b w:val="0"/>
          <w:color w:val="auto"/>
          <w:kern w:val="0"/>
          <w:u w:val="single"/>
          <w:lang w:val="en"/>
        </w:rPr>
        <w:t>Advent of money</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The book of </w:t>
      </w:r>
      <w:r w:rsidRPr="009C2751">
        <w:rPr>
          <w:rFonts w:eastAsia="CharisSIL"/>
          <w:b w:val="0"/>
          <w:i/>
          <w:color w:val="auto"/>
          <w:kern w:val="0"/>
          <w:lang w:val="en"/>
        </w:rPr>
        <w:t>a brief history of humankind</w:t>
      </w:r>
      <w:r w:rsidRPr="009C2751">
        <w:rPr>
          <w:rFonts w:eastAsia="CharisSIL"/>
          <w:b w:val="0"/>
          <w:color w:val="auto"/>
          <w:kern w:val="0"/>
          <w:lang w:val="en"/>
        </w:rPr>
        <w:t xml:space="preserve"> by Yuval Noah Harari has explained in details the root of money from the early time of man evolution. Harari explains the meaning of money as anything that people are willing to use the system to represent the value of things while exchanging goods and services. In the book, Harari explains, "money is not coins and banknotes…money enables people to compare quickly and easily the value of different commodities such as apples, shoes, and divorces to easily exchange one thing for another and to store wealth conveniently" (P. 127). Money existed a long time before the era of coinage. Various cultures prospered using other things such as promissory notes, cloth, beads, grain, salt, skins, cattle and shells as currency.</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Harari explains a small isolated human world called hitherto. The people who lived there were called the Aztecs. These people showed a deep interest in a unique yellow metal (gold).  Everybody used to talk about it. However, the natives were not familiar with this metal. It was very pretty that they used it to make statues and jewelry. At this time, they used to use gold dust as a means of exchange.  However, whenever the Aztec wished to buy something, they used to pay for it using a bolt of cloth or cocoa beans.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lastRenderedPageBreak/>
        <w:t>In the afro Asia world, the obsession with gold was high. They made enemies over this useless yellow metal as the natives wondered its importance since they couldn't eat or drink this metal. The ancestors of Cortés with his armies got involved in a war of religion in North Africa against the kingdom of Muslims. The war was between the followers of Allah and the followers of Christ. They tarnished their cities, killed thousands of people and devastated their fields for the glory of Allah or Christ. When the Christians won the battle, they destroyed all the mosques and constructed churches to mark their territories. In addition, they marked their territories by issuing silver coins and new gold as a sign of thanking God for helping them win against their enemies. As a result, the Muslims in North Africa used to conduct their businesses using the Christians coins as a medium of exchange.</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There was still a big challenge of measurement of goods and services during the exchange. Hunters and gatherers are said to have had no money. They used to share their goods and services through an economy of obligations and favors. For instance, a piece of meat would be used to reciprocate a free medical assistance. This continued even during the advent of the agricultural revolution.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The rise of kingdoms and cities improved infrastructure and opened up so many opportunities for specialization. The densely populated cities gave rise to employment and professionals such as doctors, priests, lawyers, soldiers, and doctors. Villages were known to produce olive oil and good wine which they traded it with any goods they needed. The rise of all these specialists created specialization which made it hard to exchange goods between specialists. This is because the system of obligations and favor could not work anymore over a number of strangers trying cooperating. It was difficult to trust foreigners to reciprocate favors after taking care of them.</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lastRenderedPageBreak/>
        <w:t xml:space="preserve">Barter trade was only effective when exchanging limited range of goods and services. It could not work in a complex economy. With the rise of kingdoms, nations, empires, religions, agriculture, scientific and industrial revolution, humankind became more unified. This increased trade between them and made the economy complex. There was a need for a new medium of exchange.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Some societies tried to solve this issue of barter trade by establishing a central barter system. This system collected products from manufacturers and specialists and distributed them to the people who needed them (market). In the Soviet Union, this system failed miserably. This led to the establishment of money. It was established many times in different cities. In POW and prisons, cigarettes were used as money even the non-smoking prisoners. In fact, today, banknotes and coins are rarely used as a form of money.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In 2006, around $60 trillion was the total amount of money in the world. The total sum of notes and coins was less than $6 trillion. More than $50 trillion appeared in the accounts which existed as computer servers. Most of the financial transactions were electronically conducted from one file to another. People have opted for a light, easy and less bulky system of payments. Harari says, "Money isn't a material reality-it is a psychological construct" (P. 129).  Since money is convertible, storable and can be transported cheaply and easily, it became a vital contribution to dynamic markets and complex commercial networks appearance. Money seemed to solve many problems in the life of humankind. From the above history, the existed and survival of humankind was made possible and easy after the rise of money. It is a system of mutual trust between humankind. Harari says, "Money is the most universal and most efficient system of mutual trust ever devised" (P. 130).</w:t>
      </w:r>
    </w:p>
    <w:p w:rsidR="00CC2D77"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lastRenderedPageBreak/>
        <w:t>In short, in the ten events of making our world, I would replace The West and the Rest' with the advent of money since, without money, markets and commercial networks would be doomed and remain in their small size, dynamic and complex with no hopes of growing. Moreover, in the book, Harari recognizes it as a major even in unifying the humankind. He says, "Yet, in fact, religion has been the third great unifier of humankind, alongside money and empires" (P.150). From this quote, it is clear that the establishment of money played a major as a major factor in bring merchants and the rest of the world together. Money assists in the exchange of goods and services to take place. Through the exchange of goods and services, wealth is created and diversified. As a result, nations were established, kingdoms rose, technology spread and most importantly, trade was increased. After all, the event of The West and the Rest talks about nations which are well covered in the rise of nation's event.</w:t>
      </w: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Default="00006DFF" w:rsidP="009C2751">
      <w:pPr>
        <w:spacing w:line="480" w:lineRule="auto"/>
        <w:ind w:firstLine="720"/>
        <w:jc w:val="both"/>
        <w:rPr>
          <w:rFonts w:eastAsia="CharisSIL"/>
          <w:b w:val="0"/>
          <w:color w:val="auto"/>
          <w:kern w:val="0"/>
          <w:lang w:val="en"/>
        </w:rPr>
      </w:pPr>
    </w:p>
    <w:p w:rsidR="00006DFF" w:rsidRPr="003C6BFD" w:rsidRDefault="00006DFF" w:rsidP="00006DFF">
      <w:pPr>
        <w:spacing w:line="480" w:lineRule="auto"/>
        <w:jc w:val="both"/>
        <w:rPr>
          <w:b w:val="0"/>
          <w:color w:val="auto"/>
        </w:rPr>
      </w:pPr>
      <w:r w:rsidRPr="003C6BFD">
        <w:rPr>
          <w:b w:val="0"/>
          <w:color w:val="auto"/>
        </w:rPr>
        <w:lastRenderedPageBreak/>
        <w:t>Work cited</w:t>
      </w:r>
    </w:p>
    <w:p w:rsidR="00006DFF" w:rsidRPr="003C6BFD" w:rsidRDefault="00006DFF" w:rsidP="00006DFF">
      <w:pPr>
        <w:spacing w:line="480" w:lineRule="auto"/>
        <w:ind w:left="720" w:hanging="720"/>
        <w:jc w:val="both"/>
        <w:rPr>
          <w:b w:val="0"/>
          <w:color w:val="auto"/>
        </w:rPr>
      </w:pPr>
      <w:r w:rsidRPr="003C6BFD">
        <w:rPr>
          <w:b w:val="0"/>
          <w:color w:val="auto"/>
        </w:rPr>
        <w:t xml:space="preserve">Harari, Yuval Noah. </w:t>
      </w:r>
      <w:proofErr w:type="gramStart"/>
      <w:r w:rsidRPr="003C6BFD">
        <w:rPr>
          <w:b w:val="0"/>
          <w:color w:val="auto"/>
        </w:rPr>
        <w:t>"A brief history of humankind."</w:t>
      </w:r>
      <w:proofErr w:type="gramEnd"/>
      <w:r w:rsidRPr="003C6BFD">
        <w:rPr>
          <w:b w:val="0"/>
          <w:color w:val="auto"/>
        </w:rPr>
        <w:t xml:space="preserve"> Publish in agreement with The Deborah Harris Agency and the </w:t>
      </w:r>
      <w:proofErr w:type="spellStart"/>
      <w:r w:rsidRPr="003C6BFD">
        <w:rPr>
          <w:b w:val="0"/>
          <w:color w:val="auto"/>
        </w:rPr>
        <w:t>Grayhawk</w:t>
      </w:r>
      <w:proofErr w:type="spellEnd"/>
      <w:r w:rsidRPr="003C6BFD">
        <w:rPr>
          <w:b w:val="0"/>
          <w:color w:val="auto"/>
        </w:rPr>
        <w:t xml:space="preserve"> Agency (2011).</w:t>
      </w:r>
    </w:p>
    <w:p w:rsidR="00006DFF" w:rsidRPr="009C2751" w:rsidRDefault="00006DFF" w:rsidP="009C2751">
      <w:pPr>
        <w:spacing w:line="480" w:lineRule="auto"/>
        <w:ind w:firstLine="720"/>
        <w:jc w:val="both"/>
        <w:rPr>
          <w:color w:val="auto"/>
        </w:rPr>
      </w:pPr>
      <w:bookmarkStart w:id="0" w:name="_GoBack"/>
      <w:bookmarkEnd w:id="0"/>
    </w:p>
    <w:sectPr w:rsidR="00006DFF" w:rsidRPr="009C2751" w:rsidSect="00282753">
      <w:head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920" w:rsidRDefault="00795920" w:rsidP="009C2751">
      <w:pPr>
        <w:spacing w:after="0" w:line="240" w:lineRule="auto"/>
      </w:pPr>
      <w:r>
        <w:separator/>
      </w:r>
    </w:p>
  </w:endnote>
  <w:endnote w:type="continuationSeparator" w:id="0">
    <w:p w:rsidR="00795920" w:rsidRDefault="00795920" w:rsidP="009C2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harisSIL">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920" w:rsidRDefault="00795920" w:rsidP="009C2751">
      <w:pPr>
        <w:spacing w:after="0" w:line="240" w:lineRule="auto"/>
      </w:pPr>
      <w:r>
        <w:separator/>
      </w:r>
    </w:p>
  </w:footnote>
  <w:footnote w:type="continuationSeparator" w:id="0">
    <w:p w:rsidR="00795920" w:rsidRDefault="00795920" w:rsidP="009C2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640310630"/>
      <w:docPartObj>
        <w:docPartGallery w:val="Page Numbers (Top of Page)"/>
        <w:docPartUnique/>
      </w:docPartObj>
    </w:sdtPr>
    <w:sdtEndPr>
      <w:rPr>
        <w:noProof/>
      </w:rPr>
    </w:sdtEndPr>
    <w:sdtContent>
      <w:p w:rsidR="009C2751" w:rsidRPr="009C2751" w:rsidRDefault="009C2751">
        <w:pPr>
          <w:pStyle w:val="Header"/>
          <w:jc w:val="right"/>
          <w:rPr>
            <w:b w:val="0"/>
          </w:rPr>
        </w:pPr>
        <w:r w:rsidRPr="009C2751">
          <w:rPr>
            <w:b w:val="0"/>
          </w:rPr>
          <w:t xml:space="preserve">[Surname] </w:t>
        </w:r>
        <w:r w:rsidRPr="009C2751">
          <w:rPr>
            <w:b w:val="0"/>
          </w:rPr>
          <w:fldChar w:fldCharType="begin"/>
        </w:r>
        <w:r w:rsidRPr="009C2751">
          <w:rPr>
            <w:b w:val="0"/>
          </w:rPr>
          <w:instrText xml:space="preserve"> PAGE   \* MERGEFORMAT </w:instrText>
        </w:r>
        <w:r w:rsidRPr="009C2751">
          <w:rPr>
            <w:b w:val="0"/>
          </w:rPr>
          <w:fldChar w:fldCharType="separate"/>
        </w:r>
        <w:r w:rsidR="00006DFF">
          <w:rPr>
            <w:b w:val="0"/>
            <w:noProof/>
          </w:rPr>
          <w:t>5</w:t>
        </w:r>
        <w:r w:rsidRPr="009C2751">
          <w:rPr>
            <w:b w:val="0"/>
            <w:noProof/>
          </w:rPr>
          <w:fldChar w:fldCharType="end"/>
        </w:r>
      </w:p>
    </w:sdtContent>
  </w:sdt>
  <w:p w:rsidR="009C2751" w:rsidRPr="009C2751" w:rsidRDefault="009C2751">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57C1F"/>
    <w:multiLevelType w:val="multilevel"/>
    <w:tmpl w:val="0F5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17A"/>
    <w:rsid w:val="00006DFF"/>
    <w:rsid w:val="0017551D"/>
    <w:rsid w:val="002B7040"/>
    <w:rsid w:val="0030511F"/>
    <w:rsid w:val="003A74FA"/>
    <w:rsid w:val="00571F1B"/>
    <w:rsid w:val="0064018B"/>
    <w:rsid w:val="00795920"/>
    <w:rsid w:val="00944918"/>
    <w:rsid w:val="009C2751"/>
    <w:rsid w:val="00C64862"/>
    <w:rsid w:val="00C974EA"/>
    <w:rsid w:val="00CC2D77"/>
    <w:rsid w:val="00D3770E"/>
    <w:rsid w:val="00E57CB1"/>
    <w:rsid w:val="00F62B03"/>
    <w:rsid w:val="00FB321D"/>
    <w:rsid w:val="00FD6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82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5</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2018-12-10T18:27:00Z</dcterms:created>
  <dcterms:modified xsi:type="dcterms:W3CDTF">2018-12-10T21:25:00Z</dcterms:modified>
</cp:coreProperties>
</file>